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E10E" w14:textId="77777777" w:rsidR="00C42B1E" w:rsidRPr="00E66201" w:rsidRDefault="00C42B1E" w:rsidP="00C42B1E">
      <w:pPr>
        <w:topLinePunct/>
        <w:spacing w:line="44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</w:pP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2026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江苏省文艺大奖</w:t>
      </w:r>
      <w:r w:rsidRPr="00E66201">
        <w:rPr>
          <w:rFonts w:ascii="Times New Roman" w:eastAsia="方正小标宋_GBK" w:hAnsi="Times New Roman" w:cs="Times New Roman"/>
          <w:color w:val="000000" w:themeColor="text1"/>
          <w:kern w:val="0"/>
          <w:sz w:val="36"/>
          <w:szCs w:val="36"/>
        </w:rPr>
        <w:t>·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音乐类评奖表演奖（江南丝竹、民乐组合）</w:t>
      </w:r>
      <w:r>
        <w:rPr>
          <w:rFonts w:ascii="Times New Roman" w:eastAsia="方正小标宋_GBK" w:hAnsi="Times New Roman" w:cs="Times New Roman" w:hint="eastAsia"/>
          <w:bCs/>
          <w:color w:val="000000" w:themeColor="text1"/>
          <w:sz w:val="36"/>
          <w:szCs w:val="36"/>
        </w:rPr>
        <w:t>申报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表</w:t>
      </w:r>
    </w:p>
    <w:tbl>
      <w:tblPr>
        <w:tblStyle w:val="af2"/>
        <w:tblpPr w:leftFromText="180" w:rightFromText="180" w:vertAnchor="text" w:tblpX="-403" w:tblpY="696"/>
        <w:tblOverlap w:val="never"/>
        <w:tblW w:w="9450" w:type="dxa"/>
        <w:tblLayout w:type="fixed"/>
        <w:tblLook w:val="04A0" w:firstRow="1" w:lastRow="0" w:firstColumn="1" w:lastColumn="0" w:noHBand="0" w:noVBand="1"/>
      </w:tblPr>
      <w:tblGrid>
        <w:gridCol w:w="1062"/>
        <w:gridCol w:w="1031"/>
        <w:gridCol w:w="2977"/>
        <w:gridCol w:w="2085"/>
        <w:gridCol w:w="2295"/>
      </w:tblGrid>
      <w:tr w:rsidR="00C42B1E" w:rsidRPr="00E66201" w14:paraId="10C25A8F" w14:textId="77777777" w:rsidTr="00330512">
        <w:trPr>
          <w:trHeight w:val="699"/>
        </w:trPr>
        <w:tc>
          <w:tcPr>
            <w:tcW w:w="2093" w:type="dxa"/>
            <w:gridSpan w:val="2"/>
          </w:tcPr>
          <w:p w14:paraId="2DBCC08F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参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评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组合名称</w:t>
            </w:r>
          </w:p>
        </w:tc>
        <w:tc>
          <w:tcPr>
            <w:tcW w:w="7357" w:type="dxa"/>
            <w:gridSpan w:val="3"/>
          </w:tcPr>
          <w:p w14:paraId="3D340C22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C42B1E" w:rsidRPr="00E66201" w14:paraId="52E173EE" w14:textId="77777777" w:rsidTr="00330512">
        <w:trPr>
          <w:trHeight w:val="780"/>
        </w:trPr>
        <w:tc>
          <w:tcPr>
            <w:tcW w:w="2093" w:type="dxa"/>
            <w:gridSpan w:val="2"/>
          </w:tcPr>
          <w:p w14:paraId="0B18CA23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领队姓名</w:t>
            </w:r>
          </w:p>
        </w:tc>
        <w:tc>
          <w:tcPr>
            <w:tcW w:w="2977" w:type="dxa"/>
          </w:tcPr>
          <w:p w14:paraId="510F5E4E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085" w:type="dxa"/>
          </w:tcPr>
          <w:p w14:paraId="55A1BC03" w14:textId="77777777" w:rsidR="00C42B1E" w:rsidRPr="00E66201" w:rsidRDefault="00C42B1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参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评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2295" w:type="dxa"/>
          </w:tcPr>
          <w:p w14:paraId="38B6AB96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C42B1E" w:rsidRPr="00E66201" w14:paraId="64BE54F3" w14:textId="77777777" w:rsidTr="00330512">
        <w:trPr>
          <w:trHeight w:val="835"/>
        </w:trPr>
        <w:tc>
          <w:tcPr>
            <w:tcW w:w="2093" w:type="dxa"/>
            <w:gridSpan w:val="2"/>
          </w:tcPr>
          <w:p w14:paraId="2E295484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领队联系电话</w:t>
            </w:r>
          </w:p>
        </w:tc>
        <w:tc>
          <w:tcPr>
            <w:tcW w:w="2977" w:type="dxa"/>
          </w:tcPr>
          <w:p w14:paraId="029C2ABE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085" w:type="dxa"/>
            <w:vAlign w:val="center"/>
          </w:tcPr>
          <w:p w14:paraId="3C2065E2" w14:textId="77777777" w:rsidR="00C42B1E" w:rsidRPr="00DA707E" w:rsidRDefault="00C42B1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DA707E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领队微信号</w:t>
            </w:r>
          </w:p>
        </w:tc>
        <w:tc>
          <w:tcPr>
            <w:tcW w:w="2295" w:type="dxa"/>
          </w:tcPr>
          <w:p w14:paraId="41F1650C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C42B1E" w:rsidRPr="00E66201" w14:paraId="75D8A722" w14:textId="77777777" w:rsidTr="00330512">
        <w:trPr>
          <w:trHeight w:val="595"/>
        </w:trPr>
        <w:tc>
          <w:tcPr>
            <w:tcW w:w="2093" w:type="dxa"/>
            <w:gridSpan w:val="2"/>
          </w:tcPr>
          <w:p w14:paraId="74CDD513" w14:textId="77777777" w:rsidR="00C42B1E" w:rsidRDefault="00C42B1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团队或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领队</w:t>
            </w:r>
          </w:p>
          <w:p w14:paraId="17744233" w14:textId="77777777" w:rsidR="00C42B1E" w:rsidRPr="00E66201" w:rsidRDefault="00C42B1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所在单位</w:t>
            </w:r>
          </w:p>
        </w:tc>
        <w:tc>
          <w:tcPr>
            <w:tcW w:w="7357" w:type="dxa"/>
            <w:gridSpan w:val="3"/>
          </w:tcPr>
          <w:p w14:paraId="621C6196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  <w:tr w:rsidR="00C42B1E" w:rsidRPr="00E66201" w14:paraId="76951835" w14:textId="77777777" w:rsidTr="00330512">
        <w:trPr>
          <w:trHeight w:val="5930"/>
        </w:trPr>
        <w:tc>
          <w:tcPr>
            <w:tcW w:w="7155" w:type="dxa"/>
            <w:gridSpan w:val="4"/>
          </w:tcPr>
          <w:p w14:paraId="1390B5EC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参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评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队伍简介：（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200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字内）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319FC7DF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59C38522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3CD7625C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2DE54AAD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506E8DDD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3C4527E9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4418DA34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0877DE73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799DA848" w14:textId="77777777" w:rsidR="00C42B1E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304DCF70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2295" w:type="dxa"/>
          </w:tcPr>
          <w:p w14:paraId="341BCA23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14:paraId="29268160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14:paraId="453DFF7D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14:paraId="767F406A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14:paraId="0AD712D4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14:paraId="77FA0D47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14:paraId="4EDC5AD2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</w:rPr>
              <w:t>一张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</w:rPr>
              <w:t>6—8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</w:rPr>
              <w:t>寸乐团成员彩照随表寄来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</w:rPr>
              <w:t>。</w:t>
            </w:r>
          </w:p>
        </w:tc>
      </w:tr>
      <w:tr w:rsidR="00C42B1E" w:rsidRPr="00E66201" w14:paraId="7D6BAA34" w14:textId="77777777" w:rsidTr="00330512">
        <w:trPr>
          <w:trHeight w:val="1134"/>
        </w:trPr>
        <w:tc>
          <w:tcPr>
            <w:tcW w:w="1062" w:type="dxa"/>
            <w:vMerge w:val="restart"/>
            <w:textDirection w:val="tbRlV"/>
          </w:tcPr>
          <w:p w14:paraId="50CE9500" w14:textId="77777777" w:rsidR="00C42B1E" w:rsidRPr="00E66201" w:rsidRDefault="00C42B1E" w:rsidP="00330512">
            <w:pPr>
              <w:ind w:left="113" w:right="113"/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参评曲目</w:t>
            </w:r>
          </w:p>
        </w:tc>
        <w:tc>
          <w:tcPr>
            <w:tcW w:w="1031" w:type="dxa"/>
            <w:textDirection w:val="tbRlV"/>
          </w:tcPr>
          <w:p w14:paraId="203702A2" w14:textId="77777777" w:rsidR="00C42B1E" w:rsidRPr="00E66201" w:rsidRDefault="00C42B1E" w:rsidP="00330512">
            <w:pPr>
              <w:ind w:left="113" w:right="113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初评</w:t>
            </w:r>
          </w:p>
        </w:tc>
        <w:tc>
          <w:tcPr>
            <w:tcW w:w="7357" w:type="dxa"/>
            <w:gridSpan w:val="3"/>
          </w:tcPr>
          <w:p w14:paraId="796CCE53" w14:textId="77777777" w:rsidR="00C42B1E" w:rsidRPr="00E66201" w:rsidRDefault="00C42B1E" w:rsidP="00330512">
            <w:pPr>
              <w:numPr>
                <w:ilvl w:val="0"/>
                <w:numId w:val="1"/>
              </w:num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规定曲目：</w:t>
            </w:r>
          </w:p>
          <w:p w14:paraId="5E343F4F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156DAEF7" w14:textId="77777777" w:rsidR="00C42B1E" w:rsidRPr="00E66201" w:rsidRDefault="00C42B1E" w:rsidP="00330512">
            <w:pPr>
              <w:numPr>
                <w:ilvl w:val="0"/>
                <w:numId w:val="1"/>
              </w:num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自选曲目：</w:t>
            </w:r>
          </w:p>
          <w:p w14:paraId="2BDDF779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lastRenderedPageBreak/>
              <w:t>（作曲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C42B1E" w:rsidRPr="00E66201" w14:paraId="43DA120B" w14:textId="77777777" w:rsidTr="00330512">
        <w:trPr>
          <w:trHeight w:val="1134"/>
        </w:trPr>
        <w:tc>
          <w:tcPr>
            <w:tcW w:w="1062" w:type="dxa"/>
            <w:vMerge/>
          </w:tcPr>
          <w:p w14:paraId="266D9783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031" w:type="dxa"/>
            <w:textDirection w:val="tbRlV"/>
          </w:tcPr>
          <w:p w14:paraId="555A3190" w14:textId="77777777" w:rsidR="00C42B1E" w:rsidRPr="00E66201" w:rsidRDefault="00C42B1E" w:rsidP="00330512">
            <w:pPr>
              <w:ind w:left="113" w:right="113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复评</w:t>
            </w:r>
          </w:p>
        </w:tc>
        <w:tc>
          <w:tcPr>
            <w:tcW w:w="7357" w:type="dxa"/>
            <w:gridSpan w:val="3"/>
          </w:tcPr>
          <w:p w14:paraId="002C4B44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规定曲目：</w:t>
            </w:r>
          </w:p>
          <w:p w14:paraId="3E501D09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2276B7FE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自选曲目：</w:t>
            </w:r>
          </w:p>
          <w:p w14:paraId="3F7D4558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C42B1E" w:rsidRPr="00E66201" w14:paraId="79703961" w14:textId="77777777" w:rsidTr="00330512">
        <w:trPr>
          <w:trHeight w:val="1134"/>
        </w:trPr>
        <w:tc>
          <w:tcPr>
            <w:tcW w:w="1062" w:type="dxa"/>
            <w:vMerge/>
          </w:tcPr>
          <w:p w14:paraId="1FF2F801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  <w:tc>
          <w:tcPr>
            <w:tcW w:w="1031" w:type="dxa"/>
            <w:textDirection w:val="tbRlV"/>
          </w:tcPr>
          <w:p w14:paraId="47210732" w14:textId="77777777" w:rsidR="00C42B1E" w:rsidRPr="00E66201" w:rsidRDefault="00C42B1E" w:rsidP="00330512">
            <w:pPr>
              <w:ind w:left="113" w:right="113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终评</w:t>
            </w:r>
          </w:p>
        </w:tc>
        <w:tc>
          <w:tcPr>
            <w:tcW w:w="7357" w:type="dxa"/>
            <w:gridSpan w:val="3"/>
          </w:tcPr>
          <w:p w14:paraId="591DD1EB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规定曲目：</w:t>
            </w:r>
          </w:p>
          <w:p w14:paraId="680B0C85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0AEC3697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自选曲目：</w:t>
            </w:r>
          </w:p>
          <w:p w14:paraId="22F70464" w14:textId="77777777" w:rsidR="00C42B1E" w:rsidRPr="00E66201" w:rsidRDefault="00C42B1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C42B1E" w:rsidRPr="00E66201" w14:paraId="6B7DC295" w14:textId="77777777" w:rsidTr="00330512">
        <w:trPr>
          <w:trHeight w:val="1932"/>
        </w:trPr>
        <w:tc>
          <w:tcPr>
            <w:tcW w:w="9450" w:type="dxa"/>
            <w:gridSpan w:val="5"/>
          </w:tcPr>
          <w:p w14:paraId="61564243" w14:textId="77777777" w:rsidR="00C42B1E" w:rsidRPr="00E66201" w:rsidRDefault="00C42B1E" w:rsidP="00330512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推荐单位意见：</w:t>
            </w:r>
          </w:p>
          <w:p w14:paraId="4538E047" w14:textId="77777777" w:rsidR="00C42B1E" w:rsidRPr="00E66201" w:rsidRDefault="00C42B1E" w:rsidP="00330512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200D8C3" w14:textId="77777777" w:rsidR="00C42B1E" w:rsidRPr="00E66201" w:rsidRDefault="00C42B1E" w:rsidP="00330512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58889ED" w14:textId="77777777" w:rsidR="00C42B1E" w:rsidRPr="00E66201" w:rsidRDefault="00C42B1E" w:rsidP="00330512">
            <w:pPr>
              <w:spacing w:line="400" w:lineRule="exact"/>
              <w:ind w:right="960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推荐单位盖章</w:t>
            </w:r>
          </w:p>
          <w:p w14:paraId="4220482D" w14:textId="77777777" w:rsidR="00C42B1E" w:rsidRPr="00E66201" w:rsidRDefault="00C42B1E" w:rsidP="00330512">
            <w:pPr>
              <w:spacing w:line="400" w:lineRule="exact"/>
              <w:ind w:right="480"/>
              <w:jc w:val="right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2026</w:t>
            </w: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29EBEF8" w14:textId="77777777" w:rsidR="00C42B1E" w:rsidRPr="00E66201" w:rsidRDefault="00C42B1E" w:rsidP="00C42B1E">
      <w:pPr>
        <w:spacing w:line="320" w:lineRule="exact"/>
        <w:ind w:firstLineChars="100" w:firstLine="241"/>
        <w:rPr>
          <w:rFonts w:ascii="Times New Roman" w:eastAsia="方正仿宋_GBK" w:hAnsi="Times New Roman" w:cs="Times New Roman"/>
          <w:b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b/>
          <w:color w:val="000000" w:themeColor="text1"/>
          <w:sz w:val="24"/>
        </w:rPr>
        <w:t>注意事项：</w:t>
      </w:r>
    </w:p>
    <w:p w14:paraId="2F111F37" w14:textId="77777777" w:rsidR="00C42B1E" w:rsidRPr="00E66201" w:rsidRDefault="00C42B1E" w:rsidP="00C42B1E">
      <w:pPr>
        <w:spacing w:line="320" w:lineRule="exact"/>
        <w:ind w:firstLineChars="100" w:firstLine="240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1.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随</w:t>
      </w:r>
      <w:proofErr w:type="gramStart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表附所有</w:t>
      </w:r>
      <w:proofErr w:type="gramEnd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参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>评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人员身份证或户口本复印件（港澳台地</w:t>
      </w:r>
      <w:proofErr w:type="gramStart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区选手</w:t>
      </w:r>
      <w:proofErr w:type="gramEnd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提供能够证明身份及出生日期的相关法定证件复印件）；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>非江苏户籍的参评者需提交居住、工作或学习证明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；</w:t>
      </w:r>
    </w:p>
    <w:p w14:paraId="3EE742C5" w14:textId="77777777" w:rsidR="00C42B1E" w:rsidRPr="00E66201" w:rsidRDefault="00C42B1E" w:rsidP="00C42B1E">
      <w:pPr>
        <w:spacing w:line="320" w:lineRule="exact"/>
        <w:ind w:firstLineChars="100" w:firstLine="240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2.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须完整规范填写本表信息，不得缺项。</w:t>
      </w:r>
    </w:p>
    <w:p w14:paraId="48F94579" w14:textId="77777777" w:rsidR="00C42B1E" w:rsidRPr="00E66201" w:rsidRDefault="00C42B1E" w:rsidP="00C42B1E">
      <w:pPr>
        <w:wordWrap w:val="0"/>
        <w:spacing w:line="480" w:lineRule="exact"/>
        <w:jc w:val="right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领队签名：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 xml:space="preserve">          </w:t>
      </w:r>
    </w:p>
    <w:p w14:paraId="1DEB1EDB" w14:textId="77777777" w:rsidR="00C42B1E" w:rsidRPr="00E66201" w:rsidRDefault="00C42B1E" w:rsidP="00C42B1E">
      <w:pPr>
        <w:wordWrap w:val="0"/>
        <w:spacing w:line="480" w:lineRule="exact"/>
        <w:ind w:right="360" w:firstLineChars="1800" w:firstLine="4320"/>
        <w:jc w:val="right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 xml:space="preserve"> 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   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日</w:t>
      </w:r>
    </w:p>
    <w:p w14:paraId="7ABEB004" w14:textId="77777777" w:rsidR="003070A2" w:rsidRDefault="003070A2"/>
    <w:p w14:paraId="21AD49FE" w14:textId="77777777" w:rsidR="00C42B1E" w:rsidRDefault="00C42B1E"/>
    <w:p w14:paraId="60231585" w14:textId="77777777" w:rsidR="00C42B1E" w:rsidRDefault="00C42B1E"/>
    <w:p w14:paraId="61C6290B" w14:textId="77777777" w:rsidR="00C42B1E" w:rsidRDefault="00C42B1E"/>
    <w:p w14:paraId="4344FC71" w14:textId="77777777" w:rsidR="00C42B1E" w:rsidRDefault="00C42B1E"/>
    <w:p w14:paraId="23EC403E" w14:textId="77777777" w:rsidR="00C42B1E" w:rsidRDefault="00C42B1E"/>
    <w:p w14:paraId="19EEA476" w14:textId="77777777" w:rsidR="00C42B1E" w:rsidRDefault="00C42B1E"/>
    <w:p w14:paraId="61B781E5" w14:textId="77777777" w:rsidR="00C42B1E" w:rsidRDefault="00C42B1E"/>
    <w:p w14:paraId="6F81D9F4" w14:textId="77777777" w:rsidR="00C42B1E" w:rsidRDefault="00C42B1E"/>
    <w:p w14:paraId="25F3C108" w14:textId="77777777" w:rsidR="00C42B1E" w:rsidRDefault="00C42B1E"/>
    <w:p w14:paraId="4561B779" w14:textId="77777777" w:rsidR="00C42B1E" w:rsidRDefault="00C42B1E">
      <w:pPr>
        <w:sectPr w:rsidR="00C42B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DEA250" w14:textId="77777777" w:rsidR="00C42B1E" w:rsidRDefault="00C42B1E" w:rsidP="00C42B1E">
      <w:pPr>
        <w:topLinePunct/>
        <w:spacing w:line="44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</w:pP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lastRenderedPageBreak/>
        <w:t>2026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江苏省文艺大奖</w:t>
      </w:r>
      <w:r w:rsidRPr="00E66201">
        <w:rPr>
          <w:rFonts w:ascii="Times New Roman" w:eastAsia="方正小标宋_GBK" w:hAnsi="Times New Roman" w:cs="Times New Roman"/>
          <w:color w:val="000000" w:themeColor="text1"/>
          <w:kern w:val="0"/>
          <w:sz w:val="36"/>
          <w:szCs w:val="36"/>
        </w:rPr>
        <w:t>·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音乐类评奖表演奖（江南丝竹、民乐组合）成员登记表</w:t>
      </w:r>
    </w:p>
    <w:p w14:paraId="5CCC1A94" w14:textId="77777777" w:rsidR="00C42B1E" w:rsidRPr="00E66201" w:rsidRDefault="00C42B1E" w:rsidP="00C42B1E">
      <w:pPr>
        <w:topLinePunct/>
        <w:spacing w:line="440" w:lineRule="exact"/>
        <w:jc w:val="center"/>
        <w:rPr>
          <w:rFonts w:ascii="Times New Roman" w:eastAsia="方正小标宋_GBK" w:hAnsi="Times New Roman" w:cs="Times New Roman" w:hint="eastAsia"/>
          <w:bCs/>
          <w:color w:val="000000" w:themeColor="text1"/>
          <w:sz w:val="36"/>
          <w:szCs w:val="36"/>
        </w:rPr>
      </w:pPr>
    </w:p>
    <w:p w14:paraId="6605B29F" w14:textId="77777777" w:rsidR="00C42B1E" w:rsidRPr="00E66201" w:rsidRDefault="00C42B1E" w:rsidP="00C42B1E">
      <w:pPr>
        <w:topLinePunct/>
        <w:spacing w:line="440" w:lineRule="exact"/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</w:pPr>
      <w:r w:rsidRPr="00E66201">
        <w:rPr>
          <w:rFonts w:ascii="Times New Roman" w:eastAsia="方正仿宋_GBK" w:hAnsi="Times New Roman" w:cs="Times New Roman"/>
          <w:bCs/>
          <w:color w:val="000000" w:themeColor="text1"/>
          <w:sz w:val="32"/>
          <w:szCs w:val="32"/>
        </w:rPr>
        <w:t>推荐单位：（盖章）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C42B1E" w:rsidRPr="00E66201" w14:paraId="31E62809" w14:textId="77777777" w:rsidTr="00330512">
        <w:tc>
          <w:tcPr>
            <w:tcW w:w="1417" w:type="dxa"/>
            <w:vAlign w:val="center"/>
          </w:tcPr>
          <w:p w14:paraId="03A27C9F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14:paraId="0B9380BC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417" w:type="dxa"/>
            <w:vAlign w:val="center"/>
          </w:tcPr>
          <w:p w14:paraId="34BE5CC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417" w:type="dxa"/>
            <w:vAlign w:val="center"/>
          </w:tcPr>
          <w:p w14:paraId="05FA05C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63BC61B5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证件号码</w:t>
            </w:r>
          </w:p>
        </w:tc>
        <w:tc>
          <w:tcPr>
            <w:tcW w:w="1417" w:type="dxa"/>
            <w:vAlign w:val="center"/>
          </w:tcPr>
          <w:p w14:paraId="4CFD425B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AE7829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1418" w:type="dxa"/>
            <w:vAlign w:val="center"/>
          </w:tcPr>
          <w:p w14:paraId="0E89930E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  <w:t>职称</w:t>
            </w:r>
          </w:p>
        </w:tc>
        <w:tc>
          <w:tcPr>
            <w:tcW w:w="1418" w:type="dxa"/>
            <w:vAlign w:val="center"/>
          </w:tcPr>
          <w:p w14:paraId="4EDB3C6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  <w:t>电话</w:t>
            </w:r>
          </w:p>
        </w:tc>
        <w:tc>
          <w:tcPr>
            <w:tcW w:w="1418" w:type="dxa"/>
            <w:vAlign w:val="center"/>
          </w:tcPr>
          <w:p w14:paraId="4BA91DB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  <w:t>乐种</w:t>
            </w:r>
          </w:p>
        </w:tc>
      </w:tr>
      <w:tr w:rsidR="00C42B1E" w:rsidRPr="00E66201" w14:paraId="3AE3D7EC" w14:textId="77777777" w:rsidTr="00330512">
        <w:tc>
          <w:tcPr>
            <w:tcW w:w="1417" w:type="dxa"/>
          </w:tcPr>
          <w:p w14:paraId="659AB556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7B2B9CCC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32B484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E80A38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80E8D2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1499E22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0444216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5A8279F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F04F29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BDBD0BD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350F44EA" w14:textId="77777777" w:rsidTr="00330512">
        <w:tc>
          <w:tcPr>
            <w:tcW w:w="1417" w:type="dxa"/>
          </w:tcPr>
          <w:p w14:paraId="51DF5CE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00FC513B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AC4FE33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258EC75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874022B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5841845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7A3D11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298C71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A1A29CC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8C267A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38CD4F39" w14:textId="77777777" w:rsidTr="00330512">
        <w:tc>
          <w:tcPr>
            <w:tcW w:w="1417" w:type="dxa"/>
          </w:tcPr>
          <w:p w14:paraId="25D39748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415F6991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461B34D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328395C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92D549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B12FA5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21B0BD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2A1F2F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9F31951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E1F109D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42FF4917" w14:textId="77777777" w:rsidTr="00330512">
        <w:tc>
          <w:tcPr>
            <w:tcW w:w="1417" w:type="dxa"/>
          </w:tcPr>
          <w:p w14:paraId="3764FEAC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388AD278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0B9121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6F80E05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53E8D7D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BC6CCAE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4A6E1A3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2B0D6B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BAEAE98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76CC64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544D9881" w14:textId="77777777" w:rsidTr="00330512">
        <w:tc>
          <w:tcPr>
            <w:tcW w:w="1417" w:type="dxa"/>
          </w:tcPr>
          <w:p w14:paraId="56A3D32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65E7F97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F5A784B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CC586D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0D3161C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D0423DD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2E09A25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D865482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564DB9C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949EE73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04123D81" w14:textId="77777777" w:rsidTr="00330512">
        <w:tc>
          <w:tcPr>
            <w:tcW w:w="1417" w:type="dxa"/>
          </w:tcPr>
          <w:p w14:paraId="3FE067D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14:paraId="1EFBF720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3444890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DA0902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3C73231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BDD253F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DEA922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AF5480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ED8B298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A4855D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5DC1D7EA" w14:textId="77777777" w:rsidTr="00330512">
        <w:tc>
          <w:tcPr>
            <w:tcW w:w="1417" w:type="dxa"/>
          </w:tcPr>
          <w:p w14:paraId="4ACE1EE8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14:paraId="6084881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765C41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620186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855A2F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18593BA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251C39E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5CA515B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D9FB21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27F6E93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23A490C4" w14:textId="77777777" w:rsidTr="00330512">
        <w:tc>
          <w:tcPr>
            <w:tcW w:w="1417" w:type="dxa"/>
          </w:tcPr>
          <w:p w14:paraId="7085160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3CAB0B92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8E7B1C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B9C4C61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62AEF5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82CCF18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A11BA8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52E0C6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29EEE8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631E82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293EFBEF" w14:textId="77777777" w:rsidTr="00330512">
        <w:tc>
          <w:tcPr>
            <w:tcW w:w="1417" w:type="dxa"/>
          </w:tcPr>
          <w:p w14:paraId="7B526C31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417" w:type="dxa"/>
          </w:tcPr>
          <w:p w14:paraId="240D8E76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71F05AE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C29C29F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91C2282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764996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95E363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E5303D2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1C6645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303F0EF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2E3B0953" w14:textId="77777777" w:rsidTr="00330512">
        <w:tc>
          <w:tcPr>
            <w:tcW w:w="1417" w:type="dxa"/>
          </w:tcPr>
          <w:p w14:paraId="7053C402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589365CE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9B56B06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FD7A131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7E4FB0BC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23C17A1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66354B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BB64A3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B4A40B3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AA1049F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101391D1" w14:textId="77777777" w:rsidTr="00330512">
        <w:tc>
          <w:tcPr>
            <w:tcW w:w="1417" w:type="dxa"/>
          </w:tcPr>
          <w:p w14:paraId="29E18C85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417" w:type="dxa"/>
          </w:tcPr>
          <w:p w14:paraId="4CD89C36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CEDB1EA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35CF1FDF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6067AE3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21A53E3E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B5199F4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48BFFC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9E062D6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03C9B02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  <w:tr w:rsidR="00C42B1E" w:rsidRPr="00E66201" w14:paraId="5714D51F" w14:textId="77777777" w:rsidTr="00330512">
        <w:tc>
          <w:tcPr>
            <w:tcW w:w="1417" w:type="dxa"/>
          </w:tcPr>
          <w:p w14:paraId="59CDBC97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小标宋_GBK" w:hAnsi="Times New Roman" w:cs="Times New Roman"/>
                <w:bCs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417" w:type="dxa"/>
          </w:tcPr>
          <w:p w14:paraId="44C8D980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84CEBDF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A01CB30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1DCCFF8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F234DA2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8663950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4B17679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71AD393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B33A385" w14:textId="77777777" w:rsidR="00C42B1E" w:rsidRPr="00E66201" w:rsidRDefault="00C42B1E" w:rsidP="00330512">
            <w:pPr>
              <w:topLinePunct/>
              <w:spacing w:line="440" w:lineRule="exact"/>
              <w:jc w:val="center"/>
              <w:rPr>
                <w:rFonts w:ascii="Times New Roman" w:eastAsia="方正小标宋_GBK" w:hAnsi="Times New Roman" w:cs="Times New Roman"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439850D4" w14:textId="77777777" w:rsidR="00C42B1E" w:rsidRDefault="00C42B1E">
      <w:pPr>
        <w:rPr>
          <w:rFonts w:hint="eastAsia"/>
        </w:rPr>
      </w:pPr>
    </w:p>
    <w:sectPr w:rsidR="00C42B1E" w:rsidSect="00C42B1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D9F7" w14:textId="77777777" w:rsidR="005E3C42" w:rsidRDefault="005E3C42" w:rsidP="00C42B1E">
      <w:r>
        <w:separator/>
      </w:r>
    </w:p>
  </w:endnote>
  <w:endnote w:type="continuationSeparator" w:id="0">
    <w:p w14:paraId="7EECCECC" w14:textId="77777777" w:rsidR="005E3C42" w:rsidRDefault="005E3C42" w:rsidP="00C4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8AC3" w14:textId="77777777" w:rsidR="005E3C42" w:rsidRDefault="005E3C42" w:rsidP="00C42B1E">
      <w:r>
        <w:separator/>
      </w:r>
    </w:p>
  </w:footnote>
  <w:footnote w:type="continuationSeparator" w:id="0">
    <w:p w14:paraId="7214847C" w14:textId="77777777" w:rsidR="005E3C42" w:rsidRDefault="005E3C42" w:rsidP="00C4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8CAC4"/>
    <w:multiLevelType w:val="singleLevel"/>
    <w:tmpl w:val="59B8CAC4"/>
    <w:lvl w:ilvl="0">
      <w:start w:val="1"/>
      <w:numFmt w:val="decimal"/>
      <w:suff w:val="nothing"/>
      <w:lvlText w:val="%1、"/>
      <w:lvlJc w:val="left"/>
    </w:lvl>
  </w:abstractNum>
  <w:num w:numId="1" w16cid:durableId="100709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6918"/>
    <w:rsid w:val="003070A2"/>
    <w:rsid w:val="005E3C42"/>
    <w:rsid w:val="00736918"/>
    <w:rsid w:val="008F3FED"/>
    <w:rsid w:val="00C42B1E"/>
    <w:rsid w:val="00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8B403"/>
  <w15:chartTrackingRefBased/>
  <w15:docId w15:val="{81AA3248-0301-416E-978C-C5EB8E60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91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91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91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9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9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9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91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9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9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91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91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691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9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9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9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91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9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91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36918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2B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2B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2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2B1E"/>
    <w:rPr>
      <w:sz w:val="18"/>
      <w:szCs w:val="18"/>
    </w:rPr>
  </w:style>
  <w:style w:type="table" w:styleId="af2">
    <w:name w:val="Table Grid"/>
    <w:basedOn w:val="a1"/>
    <w:uiPriority w:val="59"/>
    <w:qFormat/>
    <w:rsid w:val="00C42B1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江苏省音乐家协会</dc:creator>
  <cp:keywords/>
  <dc:description/>
  <cp:lastModifiedBy>江苏省音乐家协会</cp:lastModifiedBy>
  <cp:revision>2</cp:revision>
  <dcterms:created xsi:type="dcterms:W3CDTF">2026-06-26T06:22:00Z</dcterms:created>
  <dcterms:modified xsi:type="dcterms:W3CDTF">2026-06-26T06:24:00Z</dcterms:modified>
</cp:coreProperties>
</file>